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E6F" w:rsidRPr="000A6C60" w:rsidRDefault="00D60E6F" w:rsidP="000A6C60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6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и ученики </w:t>
      </w:r>
      <w:r w:rsidR="002C7818">
        <w:rPr>
          <w:rFonts w:ascii="Times New Roman" w:hAnsi="Times New Roman" w:cs="Times New Roman"/>
          <w:b/>
          <w:sz w:val="24"/>
          <w:szCs w:val="24"/>
        </w:rPr>
        <w:t>8</w:t>
      </w:r>
      <w:r w:rsidR="000A6C60">
        <w:rPr>
          <w:rFonts w:ascii="Times New Roman" w:hAnsi="Times New Roman" w:cs="Times New Roman"/>
          <w:b/>
          <w:sz w:val="24"/>
          <w:szCs w:val="24"/>
        </w:rPr>
        <w:t xml:space="preserve">-х (будущих </w:t>
      </w:r>
      <w:r w:rsidR="002C7818">
        <w:rPr>
          <w:rFonts w:ascii="Times New Roman" w:hAnsi="Times New Roman" w:cs="Times New Roman"/>
          <w:b/>
          <w:sz w:val="24"/>
          <w:szCs w:val="24"/>
        </w:rPr>
        <w:t>9</w:t>
      </w:r>
      <w:r w:rsidRPr="00D60E6F">
        <w:rPr>
          <w:rFonts w:ascii="Times New Roman" w:hAnsi="Times New Roman" w:cs="Times New Roman"/>
          <w:b/>
          <w:sz w:val="24"/>
          <w:szCs w:val="24"/>
        </w:rPr>
        <w:t>-х</w:t>
      </w:r>
      <w:r w:rsidR="000A6C60">
        <w:rPr>
          <w:rFonts w:ascii="Times New Roman" w:hAnsi="Times New Roman" w:cs="Times New Roman"/>
          <w:b/>
          <w:sz w:val="24"/>
          <w:szCs w:val="24"/>
        </w:rPr>
        <w:t>)</w:t>
      </w:r>
      <w:r w:rsidRPr="00D60E6F">
        <w:rPr>
          <w:rFonts w:ascii="Times New Roman" w:hAnsi="Times New Roman" w:cs="Times New Roman"/>
          <w:b/>
          <w:sz w:val="24"/>
          <w:szCs w:val="24"/>
        </w:rPr>
        <w:t xml:space="preserve"> классов!</w:t>
      </w:r>
    </w:p>
    <w:p w:rsidR="00D60E6F" w:rsidRPr="00D60E6F" w:rsidRDefault="00D60E6F" w:rsidP="00D60E6F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D60E6F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0E6F">
        <w:rPr>
          <w:rFonts w:ascii="Times New Roman" w:hAnsi="Times New Roman" w:cs="Times New Roman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0E6F"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0A6C60">
        <w:rPr>
          <w:rFonts w:ascii="Times New Roman" w:hAnsi="Times New Roman" w:cs="Times New Roman"/>
          <w:b/>
          <w:i/>
          <w:sz w:val="24"/>
          <w:szCs w:val="24"/>
          <w:u w:val="single"/>
        </w:rPr>
        <w:t>читательский дневник</w:t>
      </w:r>
      <w:r w:rsidR="002B6806">
        <w:rPr>
          <w:rFonts w:ascii="Times New Roman" w:hAnsi="Times New Roman" w:cs="Times New Roman"/>
          <w:sz w:val="24"/>
          <w:szCs w:val="24"/>
        </w:rPr>
        <w:t xml:space="preserve">. Это пригодится вам в следующем году. </w:t>
      </w:r>
      <w:r w:rsidRPr="00D60E6F">
        <w:rPr>
          <w:rFonts w:ascii="Times New Roman" w:hAnsi="Times New Roman" w:cs="Times New Roman"/>
          <w:sz w:val="24"/>
          <w:szCs w:val="24"/>
        </w:rPr>
        <w:t>Рекоменду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60E6F">
        <w:rPr>
          <w:rFonts w:ascii="Times New Roman" w:hAnsi="Times New Roman" w:cs="Times New Roman"/>
          <w:sz w:val="24"/>
          <w:szCs w:val="24"/>
        </w:rPr>
        <w:t xml:space="preserve"> заносить в читательский дневник записи в соответствии со следующим планом: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Сведения об авторе (коротко, 2-3 предложения).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Тема (о чём книга); проблема или проблематика (вопрос или вопросы, над которыми автор предлагает задуматься читателям).</w:t>
      </w:r>
    </w:p>
    <w:p w:rsidR="000A6C60" w:rsidRPr="003B42E2" w:rsidRDefault="000A6C60" w:rsidP="000A6C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Главные герои произведения.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Основные</w:t>
      </w:r>
      <w:r w:rsidR="000A6C60">
        <w:rPr>
          <w:rFonts w:ascii="Times New Roman" w:hAnsi="Times New Roman" w:cs="Times New Roman"/>
          <w:i/>
        </w:rPr>
        <w:t xml:space="preserve"> события (о чем речь, сюжет в двух предложениях)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Какой герой понравился больше всего и почему?</w:t>
      </w:r>
    </w:p>
    <w:p w:rsidR="003D50F2" w:rsidRPr="003D50F2" w:rsidRDefault="00D60E6F" w:rsidP="003D50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B42E2">
        <w:rPr>
          <w:rFonts w:ascii="Times New Roman" w:hAnsi="Times New Roman" w:cs="Times New Roman"/>
          <w:i/>
        </w:rPr>
        <w:t>Общие впечатления о книге.</w:t>
      </w:r>
    </w:p>
    <w:p w:rsidR="000A6C60" w:rsidRPr="000A6C60" w:rsidRDefault="003D50F2" w:rsidP="003D50F2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0A6C60">
        <w:rPr>
          <w:rFonts w:ascii="Times New Roman" w:hAnsi="Times New Roman" w:cs="Times New Roman"/>
        </w:rPr>
        <w:t xml:space="preserve"> </w:t>
      </w:r>
      <w:r w:rsidR="00D60E6F" w:rsidRPr="000A6C60">
        <w:rPr>
          <w:rFonts w:ascii="Times New Roman" w:hAnsi="Times New Roman" w:cs="Times New Roman"/>
        </w:rPr>
        <w:t xml:space="preserve">Обратите внимание! Произведения объёмные, </w:t>
      </w:r>
      <w:r w:rsidR="002B6806">
        <w:rPr>
          <w:rFonts w:ascii="Times New Roman" w:hAnsi="Times New Roman" w:cs="Times New Roman"/>
        </w:rPr>
        <w:t xml:space="preserve">некоторые </w:t>
      </w:r>
      <w:r w:rsidR="00D60E6F" w:rsidRPr="000A6C60">
        <w:rPr>
          <w:rFonts w:ascii="Times New Roman" w:hAnsi="Times New Roman" w:cs="Times New Roman"/>
        </w:rPr>
        <w:t xml:space="preserve">изучаются в течение 2-3 уроков, т.е. обзорно, поэтому </w:t>
      </w:r>
      <w:r w:rsidR="00D60E6F" w:rsidRPr="000A6C60">
        <w:rPr>
          <w:rFonts w:ascii="Times New Roman" w:hAnsi="Times New Roman" w:cs="Times New Roman"/>
          <w:b/>
          <w:i/>
          <w:u w:val="single"/>
        </w:rPr>
        <w:t>предварительное самостоятельное знакомство с этими произведениями обязательно</w:t>
      </w:r>
      <w:r w:rsidR="00D60E6F" w:rsidRPr="000A6C60">
        <w:rPr>
          <w:rFonts w:ascii="Times New Roman" w:hAnsi="Times New Roman" w:cs="Times New Roman"/>
        </w:rPr>
        <w:t>!</w:t>
      </w:r>
      <w:r w:rsidR="003B42E2" w:rsidRPr="000A6C60">
        <w:rPr>
          <w:rFonts w:ascii="Times New Roman" w:hAnsi="Times New Roman" w:cs="Times New Roman"/>
        </w:rPr>
        <w:t xml:space="preserve"> Читательский дневник будет хорошим подспорьем, чтобы вспомнить, о чем было то или иное произведение</w:t>
      </w:r>
      <w:r w:rsidR="002B6806">
        <w:rPr>
          <w:rFonts w:ascii="Times New Roman" w:hAnsi="Times New Roman" w:cs="Times New Roman"/>
        </w:rPr>
        <w:t>, им можно будет пользоваться на уроках.</w:t>
      </w:r>
    </w:p>
    <w:p w:rsidR="002C7818" w:rsidRPr="00AA4179" w:rsidRDefault="000A6C60" w:rsidP="00AA4179">
      <w:pPr>
        <w:spacing w:before="240" w:after="0" w:line="24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литературы, обязательной к прочтению: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«Слово о полку Игореве»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Н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Радищев. «Путешествие из Петербурга в Москву».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Н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М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Карамзин. «Бедная Лиза»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В</w:t>
      </w:r>
      <w:r w:rsidR="007457BC">
        <w:rPr>
          <w:rFonts w:ascii="Times New Roman" w:hAnsi="Times New Roman" w:cs="Times New Roman"/>
          <w:sz w:val="24"/>
          <w:szCs w:val="24"/>
        </w:rPr>
        <w:t xml:space="preserve">. А. </w:t>
      </w:r>
      <w:r w:rsidRPr="00AA4179">
        <w:rPr>
          <w:rFonts w:ascii="Times New Roman" w:hAnsi="Times New Roman" w:cs="Times New Roman"/>
          <w:sz w:val="24"/>
          <w:szCs w:val="24"/>
        </w:rPr>
        <w:t>Жуковский. «Светлана».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С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Грибоедов. «Горе от ума».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С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Пушкин.  «Цыганы», «Евгений Онегин», «Моцарт и Сальери».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М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Ю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Лермонтов. «Герой нашего времени».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Н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В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Гоголь. «Мертвые души»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>Н</w:t>
      </w:r>
      <w:r w:rsidR="007457BC">
        <w:rPr>
          <w:rFonts w:ascii="Times New Roman" w:hAnsi="Times New Roman" w:cs="Times New Roman"/>
          <w:sz w:val="24"/>
          <w:szCs w:val="24"/>
        </w:rPr>
        <w:t xml:space="preserve">. </w:t>
      </w:r>
      <w:r w:rsidRPr="00AA4179">
        <w:rPr>
          <w:rFonts w:ascii="Times New Roman" w:hAnsi="Times New Roman" w:cs="Times New Roman"/>
          <w:sz w:val="24"/>
          <w:szCs w:val="24"/>
        </w:rPr>
        <w:t xml:space="preserve">Островский. «Бедность не порок».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Ф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М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Достоевский. «Белые ночи».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Л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Н</w:t>
      </w:r>
      <w:r w:rsidR="007457BC">
        <w:rPr>
          <w:rFonts w:ascii="Times New Roman" w:hAnsi="Times New Roman" w:cs="Times New Roman"/>
          <w:sz w:val="24"/>
          <w:szCs w:val="24"/>
        </w:rPr>
        <w:t xml:space="preserve">. </w:t>
      </w:r>
      <w:r w:rsidRPr="00AA4179">
        <w:rPr>
          <w:rFonts w:ascii="Times New Roman" w:hAnsi="Times New Roman" w:cs="Times New Roman"/>
          <w:sz w:val="24"/>
          <w:szCs w:val="24"/>
        </w:rPr>
        <w:t>Толстой. «Юность».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П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Чехов. «Тоска», «Смерть чиновника».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И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Бунин. «Темные аллеи».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М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Булгаков. «Собачье сердце».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М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Шолохов. «Судьба человека».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>А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И</w:t>
      </w:r>
      <w:r w:rsidR="007457BC">
        <w:rPr>
          <w:rFonts w:ascii="Times New Roman" w:hAnsi="Times New Roman" w:cs="Times New Roman"/>
          <w:sz w:val="24"/>
          <w:szCs w:val="24"/>
        </w:rPr>
        <w:t>.</w:t>
      </w:r>
      <w:r w:rsidRPr="00AA4179">
        <w:rPr>
          <w:rFonts w:ascii="Times New Roman" w:hAnsi="Times New Roman" w:cs="Times New Roman"/>
          <w:sz w:val="24"/>
          <w:szCs w:val="24"/>
        </w:rPr>
        <w:t xml:space="preserve"> Солженицын. «Матренин двор».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 xml:space="preserve">Гай Валерий Катулл. «Нет, ни одна средь женщин...», «Нет, не надейся приязнь заслужить...».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 xml:space="preserve">Гораций. «Я воздвиг памятник...».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 xml:space="preserve">Данте Алигьери «Божественная комедия» </w:t>
      </w:r>
    </w:p>
    <w:p w:rsidR="002C7818" w:rsidRPr="00AA4179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 xml:space="preserve">Уильям Шекспир. «Гамлет» </w:t>
      </w:r>
    </w:p>
    <w:p w:rsidR="003D50F2" w:rsidRDefault="002C7818" w:rsidP="00AA4179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179">
        <w:rPr>
          <w:rFonts w:ascii="Times New Roman" w:hAnsi="Times New Roman" w:cs="Times New Roman"/>
          <w:sz w:val="24"/>
          <w:szCs w:val="24"/>
        </w:rPr>
        <w:t xml:space="preserve">Иоганн Вольфганг Гете. «Фауст» </w:t>
      </w:r>
    </w:p>
    <w:p w:rsidR="00AA4179" w:rsidRPr="00AA4179" w:rsidRDefault="00AA4179" w:rsidP="00AA4179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B42E2" w:rsidRDefault="003B42E2" w:rsidP="000A6C60">
      <w:pPr>
        <w:spacing w:after="0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Список дополнительной литературы</w:t>
      </w:r>
      <w:r w:rsidR="000A6C60" w:rsidRPr="0029402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(необязательно, но может быть интересно)</w:t>
      </w: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7F3D" w:rsidRPr="003D50F2" w:rsidRDefault="00AB7F3D" w:rsidP="003D50F2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Брэдбери «451 градус по Фаренгейту»</w:t>
      </w:r>
      <w:r w:rsidR="00D40F67">
        <w:rPr>
          <w:rFonts w:ascii="Times New Roman" w:hAnsi="Times New Roman" w:cs="Times New Roman"/>
          <w:sz w:val="24"/>
          <w:szCs w:val="24"/>
        </w:rPr>
        <w:t xml:space="preserve"> (</w:t>
      </w:r>
      <w:r w:rsidRPr="003D50F2">
        <w:rPr>
          <w:rFonts w:ascii="Times New Roman" w:hAnsi="Times New Roman" w:cs="Times New Roman"/>
          <w:sz w:val="24"/>
          <w:szCs w:val="24"/>
        </w:rPr>
        <w:t>о мире, где запрещено искусство, и книги в том числе)</w:t>
      </w:r>
    </w:p>
    <w:p w:rsidR="00AB7F3D" w:rsidRDefault="00802A3B" w:rsidP="003D50F2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 xml:space="preserve">Стругацкие «Понедельник начинается в субботу» (о сотрудниках НИИЧАВО (института волшебства), которые хотят изменить мир к лучшему) </w:t>
      </w:r>
    </w:p>
    <w:p w:rsidR="007457BC" w:rsidRPr="003D50F2" w:rsidRDefault="007457BC" w:rsidP="003D50F2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7BC">
        <w:rPr>
          <w:rFonts w:ascii="Times New Roman" w:hAnsi="Times New Roman" w:cs="Times New Roman"/>
          <w:sz w:val="24"/>
          <w:szCs w:val="24"/>
        </w:rPr>
        <w:t>Ж. Верн «Двадцать тысяч лье под водой»</w:t>
      </w:r>
      <w:r>
        <w:rPr>
          <w:rFonts w:ascii="Times New Roman" w:hAnsi="Times New Roman" w:cs="Times New Roman"/>
          <w:sz w:val="24"/>
          <w:szCs w:val="24"/>
        </w:rPr>
        <w:t xml:space="preserve"> (о трех пленниках,</w:t>
      </w:r>
      <w:r w:rsidRPr="007457BC">
        <w:rPr>
          <w:rFonts w:ascii="Times New Roman" w:hAnsi="Times New Roman" w:cs="Times New Roman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sz w:val="24"/>
          <w:szCs w:val="24"/>
        </w:rPr>
        <w:t>яющих</w:t>
      </w:r>
      <w:r w:rsidRPr="007457BC">
        <w:rPr>
          <w:rFonts w:ascii="Times New Roman" w:hAnsi="Times New Roman" w:cs="Times New Roman"/>
          <w:sz w:val="24"/>
          <w:szCs w:val="24"/>
        </w:rPr>
        <w:t xml:space="preserve"> кругосветное путешествие под водой</w:t>
      </w:r>
      <w:r>
        <w:rPr>
          <w:rFonts w:ascii="Times New Roman" w:hAnsi="Times New Roman" w:cs="Times New Roman"/>
          <w:sz w:val="24"/>
          <w:szCs w:val="24"/>
        </w:rPr>
        <w:t xml:space="preserve"> на мистической подводной лодке </w:t>
      </w:r>
      <w:r w:rsidRPr="007457BC">
        <w:rPr>
          <w:rFonts w:ascii="Times New Roman" w:hAnsi="Times New Roman" w:cs="Times New Roman"/>
          <w:sz w:val="24"/>
          <w:szCs w:val="24"/>
        </w:rPr>
        <w:t>«Наутилус»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4179" w:rsidRDefault="00AA4179" w:rsidP="00294027">
      <w:pPr>
        <w:spacing w:after="0"/>
        <w:ind w:left="-1134" w:firstLine="927"/>
        <w:jc w:val="right"/>
        <w:rPr>
          <w:rFonts w:ascii="Times New Roman" w:hAnsi="Times New Roman" w:cs="Times New Roman"/>
          <w:sz w:val="24"/>
          <w:szCs w:val="24"/>
        </w:rPr>
      </w:pPr>
    </w:p>
    <w:p w:rsidR="00294027" w:rsidRPr="00294027" w:rsidRDefault="00294027" w:rsidP="00294027">
      <w:pPr>
        <w:spacing w:after="0"/>
        <w:ind w:left="-1134" w:firstLine="927"/>
        <w:jc w:val="right"/>
        <w:rPr>
          <w:rFonts w:ascii="Gabriola" w:hAnsi="Gabriola" w:cs="Times New Roman"/>
          <w:sz w:val="28"/>
          <w:szCs w:val="28"/>
        </w:rPr>
      </w:pPr>
    </w:p>
    <w:sectPr w:rsidR="00294027" w:rsidRPr="00294027" w:rsidSect="002940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044"/>
    <w:multiLevelType w:val="hybridMultilevel"/>
    <w:tmpl w:val="BBA0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F51"/>
    <w:multiLevelType w:val="hybridMultilevel"/>
    <w:tmpl w:val="41C6BA32"/>
    <w:lvl w:ilvl="0" w:tplc="20A85324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4B56"/>
    <w:multiLevelType w:val="hybridMultilevel"/>
    <w:tmpl w:val="D79C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43C"/>
    <w:multiLevelType w:val="hybridMultilevel"/>
    <w:tmpl w:val="1AEE7A8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2235B26"/>
    <w:multiLevelType w:val="hybridMultilevel"/>
    <w:tmpl w:val="316C6370"/>
    <w:lvl w:ilvl="0" w:tplc="20A85324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12A"/>
    <w:multiLevelType w:val="hybridMultilevel"/>
    <w:tmpl w:val="889A07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2407192"/>
    <w:multiLevelType w:val="hybridMultilevel"/>
    <w:tmpl w:val="978427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D2A3A8C"/>
    <w:multiLevelType w:val="hybridMultilevel"/>
    <w:tmpl w:val="B5D2C3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43552500">
    <w:abstractNumId w:val="1"/>
  </w:num>
  <w:num w:numId="2" w16cid:durableId="646513985">
    <w:abstractNumId w:val="4"/>
  </w:num>
  <w:num w:numId="3" w16cid:durableId="859247240">
    <w:abstractNumId w:val="6"/>
  </w:num>
  <w:num w:numId="4" w16cid:durableId="918758774">
    <w:abstractNumId w:val="3"/>
  </w:num>
  <w:num w:numId="5" w16cid:durableId="618417394">
    <w:abstractNumId w:val="5"/>
  </w:num>
  <w:num w:numId="6" w16cid:durableId="1784837057">
    <w:abstractNumId w:val="2"/>
  </w:num>
  <w:num w:numId="7" w16cid:durableId="688676504">
    <w:abstractNumId w:val="7"/>
  </w:num>
  <w:num w:numId="8" w16cid:durableId="140687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A6"/>
    <w:rsid w:val="000A6C60"/>
    <w:rsid w:val="001E56F7"/>
    <w:rsid w:val="002663B6"/>
    <w:rsid w:val="00294027"/>
    <w:rsid w:val="002B6806"/>
    <w:rsid w:val="002C7818"/>
    <w:rsid w:val="002D7919"/>
    <w:rsid w:val="00372578"/>
    <w:rsid w:val="003B42E2"/>
    <w:rsid w:val="003D50F2"/>
    <w:rsid w:val="003F2583"/>
    <w:rsid w:val="004C08E1"/>
    <w:rsid w:val="004F75C6"/>
    <w:rsid w:val="005C3CDB"/>
    <w:rsid w:val="007457BC"/>
    <w:rsid w:val="00776473"/>
    <w:rsid w:val="00802A3B"/>
    <w:rsid w:val="00AA4179"/>
    <w:rsid w:val="00AB7F3D"/>
    <w:rsid w:val="00B75532"/>
    <w:rsid w:val="00D40F67"/>
    <w:rsid w:val="00D60E6F"/>
    <w:rsid w:val="00EE7949"/>
    <w:rsid w:val="00F260E8"/>
    <w:rsid w:val="00F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8338-0038-4852-8BEA-A2C370D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КАЗАНКОВ ДМИТРИЙ ВЛАДИМИРОВИЧ</cp:lastModifiedBy>
  <cp:revision>2</cp:revision>
  <dcterms:created xsi:type="dcterms:W3CDTF">2024-06-06T07:44:00Z</dcterms:created>
  <dcterms:modified xsi:type="dcterms:W3CDTF">2024-06-06T07:44:00Z</dcterms:modified>
</cp:coreProperties>
</file>